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30.0" w:type="dxa"/>
        <w:jc w:val="right"/>
        <w:tblLayout w:type="fixed"/>
        <w:tblLook w:val="0000"/>
      </w:tblPr>
      <w:tblGrid>
        <w:gridCol w:w="6030"/>
        <w:tblGridChange w:id="0">
          <w:tblGrid>
            <w:gridCol w:w="60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УТВЕРЖДАЮ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государственного бюджетного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учреждения культуры Ставропольского края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«Музейно-выставочный комплекс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«Моя страна. Моя история»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 Г.П. Головин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«______» _____________ 2019 г.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закупок товаров, работ, услуг для обеспечения нужд субъекта Российской Федерации и муниципальных нужд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2019 финансовый год и на плановый период 2020 и 2021 годов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34.0" w:type="dxa"/>
        <w:jc w:val="left"/>
        <w:tblInd w:w="-254.0" w:type="dxa"/>
        <w:tblLayout w:type="fixed"/>
        <w:tblLook w:val="0000"/>
      </w:tblPr>
      <w:tblGrid>
        <w:gridCol w:w="5003"/>
        <w:gridCol w:w="7072"/>
        <w:gridCol w:w="1479"/>
        <w:gridCol w:w="2080"/>
        <w:tblGridChange w:id="0">
          <w:tblGrid>
            <w:gridCol w:w="5003"/>
            <w:gridCol w:w="7072"/>
            <w:gridCol w:w="1479"/>
            <w:gridCol w:w="20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Коды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18.01.2019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vMerge w:val="restart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ГОСУДАРСТВЕННОЕ БЮДЖЕТНОЕ УЧРЕЖДЕНИЕ КУЛЬТУРЫ СТАВРОПОЛЬСКОГО КРАЯ "МУЗЕЙНО-ВЫСТАВОЧНЫЙ КОМПЛЕКС "МОЯ СТРАНА. МОЯ ИСТОРИЯ"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ОКПО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23423757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2635232760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КПП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263501001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Организационно-правовая форма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Государственные бюджетные учреждения субъектов Российской Федерации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ОКОПФ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75203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собственности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Собственность субъектов Российской Федерации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ОКФС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Федерация, 355029, Ставропольский край, Ставрополь г, УЛ ЗАПАДНЫЙ ОБХОД, ДОМ 58/КОРПУС В, 88652551225; 88652551217, myhistorystav@yandex.ru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ОКТМО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07701000001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ОКПО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ОКТМО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07701000001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документа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базовый (0)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внесения изменений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(базовый – «0», измененный – «1» и далее в порядке возрастания)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Единица измерения: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рубль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ОКЕИ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383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99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"/>
        <w:gridCol w:w="1054"/>
        <w:gridCol w:w="1722"/>
        <w:gridCol w:w="1561"/>
        <w:gridCol w:w="1697"/>
        <w:gridCol w:w="1420"/>
        <w:gridCol w:w="1134"/>
        <w:gridCol w:w="992"/>
        <w:gridCol w:w="425"/>
        <w:gridCol w:w="425"/>
        <w:gridCol w:w="426"/>
        <w:gridCol w:w="1557"/>
        <w:gridCol w:w="1842"/>
        <w:gridCol w:w="851"/>
        <w:gridCol w:w="533"/>
        <w:gridCol w:w="6"/>
        <w:tblGridChange w:id="0">
          <w:tblGrid>
            <w:gridCol w:w="349"/>
            <w:gridCol w:w="1054"/>
            <w:gridCol w:w="1722"/>
            <w:gridCol w:w="1561"/>
            <w:gridCol w:w="1697"/>
            <w:gridCol w:w="1420"/>
            <w:gridCol w:w="1134"/>
            <w:gridCol w:w="992"/>
            <w:gridCol w:w="425"/>
            <w:gridCol w:w="425"/>
            <w:gridCol w:w="426"/>
            <w:gridCol w:w="1557"/>
            <w:gridCol w:w="1842"/>
            <w:gridCol w:w="851"/>
            <w:gridCol w:w="533"/>
            <w:gridCol w:w="6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Идентификационный код закупки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Цель осуществления закупки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объекта закупки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Объем финансового обеспечения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Сроки (периодичность) осуществления планируемых закупок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Сведения об обязательном общественном обсуждении («да» или «нет»)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Обоснование внесения изменений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ожидаемый результат реализации мероприятия государственной программы субъекта Российской Федерации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планируемые платежи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текущий финансовый год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плановый период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последующие годы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первый год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второй год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192263523276026350100100380003522000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транспортировке газа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85 472.87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85 472.87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28.01.2019 по 31.12.2019 </w:t>
              <w:br w:type="textWrapping"/>
              <w:t xml:space="preserve">ежемесячно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192263523276026350100100370003811000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обращению с твердыми коммунальными отходами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90 214.08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90 214.08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28.01.2019 по 31.12.2019 </w:t>
              <w:br w:type="textWrapping"/>
              <w:t xml:space="preserve">ежемесячно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192263523276026350100100360000620000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Поставка газа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620 514.07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620 514.07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28.01.2019 по 31.12.2019 </w:t>
              <w:br w:type="textWrapping"/>
              <w:t xml:space="preserve">ежемесячно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192263523276026350100100350006110000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предоставлению местных, внутризоновых и междугородных телефонных соединений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84 540.00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84 540.00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28.01.2019 по 31.12.2019 </w:t>
              <w:br w:type="textWrapping"/>
              <w:t xml:space="preserve">ежемесячно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192263523276026350100100340003600000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водоснабжению и водоотведению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86 040.62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86 040.62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28.01.2019 по 31.12.2019 </w:t>
              <w:br w:type="textWrapping"/>
              <w:t xml:space="preserve">ежемесячно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192263523276026350100100330003511000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Поставка электроэнергии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4 290 000.00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4 290 000.00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28.01.2019 по 31.12.2019 </w:t>
              <w:br w:type="textWrapping"/>
              <w:t xml:space="preserve">ежемесячно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192263523276026350100100390000000000</w:t>
              <w:br w:type="textWrapping"/>
              <w:t xml:space="preserve">202263523276026350100100010000000000</w:t>
              <w:br w:type="textWrapping"/>
              <w:t xml:space="preserve">212263523276026350100100010000000000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01.01.2019 по 31.12.2021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192263523276026350100100400000000000</w:t>
              <w:br w:type="textWrapping"/>
              <w:t xml:space="preserve">202263523276026350100100020000000000</w:t>
              <w:br w:type="textWrapping"/>
              <w:t xml:space="preserve">212263523276026350100100020000000000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01.01.2019 по 31.12.2021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 для осуществления закупок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71 256 781.64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27 256 781.64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26.0" w:type="dxa"/>
        <w:jc w:val="left"/>
        <w:tblInd w:w="-15.0" w:type="dxa"/>
        <w:tblLayout w:type="fixed"/>
        <w:tblLook w:val="0000"/>
      </w:tblPr>
      <w:tblGrid>
        <w:gridCol w:w="3179"/>
        <w:gridCol w:w="125"/>
        <w:gridCol w:w="4400"/>
        <w:gridCol w:w="125"/>
        <w:gridCol w:w="1151"/>
        <w:gridCol w:w="120"/>
        <w:gridCol w:w="6126"/>
        <w:tblGridChange w:id="0">
          <w:tblGrid>
            <w:gridCol w:w="3179"/>
            <w:gridCol w:w="125"/>
            <w:gridCol w:w="4400"/>
            <w:gridCol w:w="125"/>
            <w:gridCol w:w="1151"/>
            <w:gridCol w:w="120"/>
            <w:gridCol w:w="6126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Ответственный исполнитель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ГОЛОВИН ГЕОРГИЙ ПЕТРОВИЧ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(должность)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(расшифровка подписи)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136.0" w:type="dxa"/>
        <w:jc w:val="left"/>
        <w:tblLayout w:type="fixed"/>
        <w:tblLook w:val="0000"/>
      </w:tblPr>
      <w:tblGrid>
        <w:gridCol w:w="15136"/>
        <w:tblGridChange w:id="0">
          <w:tblGrid>
            <w:gridCol w:w="1513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обоснования закупок товаров, работ и услуг для обеспечения государственных </w:t>
              <w:br w:type="textWrapping"/>
              <w:t xml:space="preserve">и муниципальных нужд при формировании и утверждении плана закупок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136.0" w:type="dxa"/>
        <w:jc w:val="left"/>
        <w:tblLayout w:type="fixed"/>
        <w:tblLook w:val="0000"/>
      </w:tblPr>
      <w:tblGrid>
        <w:gridCol w:w="11337"/>
        <w:gridCol w:w="1701"/>
        <w:gridCol w:w="2098"/>
        <w:tblGridChange w:id="0">
          <w:tblGrid>
            <w:gridCol w:w="11337"/>
            <w:gridCol w:w="1701"/>
            <w:gridCol w:w="209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документа (базовый (0), измененный (порядковый код изменения)) </w:t>
              <w:br w:type="textWrapping"/>
              <w:t xml:space="preserve">базовый(0) </w:t>
            </w:r>
          </w:p>
        </w:tc>
        <w:tc>
          <w:tcPr>
            <w:tcMar>
              <w:top w:w="0.0" w:type="dxa"/>
              <w:left w:w="225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изменения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5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"/>
        <w:gridCol w:w="1239"/>
        <w:gridCol w:w="1689"/>
        <w:gridCol w:w="2584"/>
        <w:gridCol w:w="2977"/>
        <w:gridCol w:w="2561"/>
        <w:gridCol w:w="4243"/>
        <w:tblGridChange w:id="0">
          <w:tblGrid>
            <w:gridCol w:w="304"/>
            <w:gridCol w:w="1239"/>
            <w:gridCol w:w="1689"/>
            <w:gridCol w:w="2584"/>
            <w:gridCol w:w="2977"/>
            <w:gridCol w:w="2561"/>
            <w:gridCol w:w="424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Идентификационный код закупки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объекта и (или) объектов закупки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192263523276026350100100380003522000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транспортировке газа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1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192263523276026350100100370003811000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обращению с твердыми коммунальными отходами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8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192263523276026350100100360000620000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Поставка газа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8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192263523276026350100100350006110000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предоставлению местных, внутризоновых и междугородных телефонных соединений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1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192263523276026350100100340003600000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водоснабжению и водоотведению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8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192263523276026350100100330003511000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Поставка электроэнергии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29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192263523276026350100100390000000000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202263523276026350100100010000000000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212263523276026350100100010000000000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(пункт 4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Приказ министерства культуры Ставропольского края «Об утверждении требований к закупаемым министерством культуры Ставропольского края и государственными учреждениями, подведомственными министерству культуры Ставропольского края, отдельным видам товаров, работ, услуг (в том числе предельные цены товаров, работ, услуг)» № 103 от 2017-02-21</w:t>
              <w:br w:type="textWrapping"/>
              <w:t xml:space="preserve">Приказ министерства культуры Ставропольского края «Об утверждении требований к закупаемым министерством культуры Ставропольского края и государственными учреждениями, подведомственными министерству культуры Ставропольского края, отдельным видам товаров, работ, услуг (в том числе предельные цены товаров, работ, услуг)» № 103 от 2017-02-21</w:t>
              <w:br w:type="textWrapping"/>
              <w:t xml:space="preserve">Приказ министерства культуры Ставропольского края «Об утверждении требований к закупаемым министерством культуры Ставропольского края и государственными учреждениями, подведомственными министерству культуры Ставропольского края, отдельным видам товаров, работ, услуг (в том числе предельные цены товаров, работ, услуг)» № 103 от 2017-02-21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192263523276026350100100400000000000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202263523276026350100100020000000000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212263523276026350100100020000000000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(пункт 5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Приказ министерства культуры Ставропольского края «Об утверждении требований к закупаемым министерством культуры Ставропольского края и государственными учреждениями, подведомственными министерству культуры Ставропольского края, отдельным видам товаров, работ, услуг (в том числе предельные цены товаров, работ, услуг)» № 103 от 2017-02-21</w:t>
              <w:br w:type="textWrapping"/>
              <w:t xml:space="preserve">Приказ министерства культуры Ставропольского края «Об утверждении требований к закупаемым министерством культуры Ставропольского края и государственными учреждениями, подведомственными министерству культуры Ставропольского края, отдельным видам товаров, работ, услуг (в том числе предельные цены товаров, работ, услуг)» № 103 от 2017-02-21</w:t>
              <w:br w:type="textWrapping"/>
              <w:t xml:space="preserve">Приказ министерства культуры Ставропольского края «Об утверждении требований к закупаемым министерством культуры Ставропольского края и государственными учреждениями, подведомственными министерству культуры Ставропольского края, отдельным видам товаров, работ, услуг (в том числе предельные цены товаров, работ, услуг)» № 103 от 2017-02-21</w:t>
            </w:r>
          </w:p>
        </w:tc>
      </w:tr>
    </w:tbl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2383.999999999998" w:type="dxa"/>
        <w:jc w:val="left"/>
        <w:tblInd w:w="-15.0" w:type="dxa"/>
        <w:tblLayout w:type="fixed"/>
        <w:tblLook w:val="0000"/>
      </w:tblPr>
      <w:tblGrid>
        <w:gridCol w:w="12303"/>
        <w:gridCol w:w="81"/>
        <w:tblGridChange w:id="0">
          <w:tblGrid>
            <w:gridCol w:w="12303"/>
            <w:gridCol w:w="8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2228.0" w:type="dxa"/>
              <w:jc w:val="left"/>
              <w:tblLayout w:type="fixed"/>
              <w:tblLook w:val="0000"/>
            </w:tblPr>
            <w:tblGrid>
              <w:gridCol w:w="3949"/>
              <w:gridCol w:w="3389"/>
              <w:gridCol w:w="66"/>
              <w:gridCol w:w="897"/>
              <w:gridCol w:w="158"/>
              <w:gridCol w:w="756"/>
              <w:gridCol w:w="158"/>
              <w:gridCol w:w="2021"/>
              <w:gridCol w:w="300"/>
              <w:gridCol w:w="300"/>
              <w:gridCol w:w="234"/>
              <w:tblGridChange w:id="0">
                <w:tblGrid>
                  <w:gridCol w:w="3949"/>
                  <w:gridCol w:w="3389"/>
                  <w:gridCol w:w="66"/>
                  <w:gridCol w:w="897"/>
                  <w:gridCol w:w="158"/>
                  <w:gridCol w:w="756"/>
                  <w:gridCol w:w="158"/>
                  <w:gridCol w:w="2021"/>
                  <w:gridCol w:w="300"/>
                  <w:gridCol w:w="300"/>
                  <w:gridCol w:w="2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2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ГОЛОВИН ГЕОРГИЙ ПЕТРОВИЧ, ДИРЕКТОР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2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"</w:t>
                  </w:r>
                </w:p>
              </w:tc>
              <w:tc>
                <w:tcPr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2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"</w:t>
                  </w:r>
                </w:p>
              </w:tc>
              <w:tc>
                <w:tcPr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2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января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2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3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г.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2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(Ф.И.О., должность руководителя (уполномоченного должностного лица) заказчика)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3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(подпись)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(дата утверждения)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4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2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ПОНОМАРЕНКО ЛЮДМИЛА ИВАНОВНА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2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7"/>
                  <w:vAlign w:val="center"/>
                </w:tcPr>
                <w:p w:rsidR="00000000" w:rsidDel="00000000" w:rsidP="00000000" w:rsidRDefault="00000000" w:rsidRPr="00000000" w14:paraId="000002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2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(Ф.И.О., ответственного исполнителя)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(подпись)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7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2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vAlign w:val="center"/>
                </w:tcPr>
                <w:p w:rsidR="00000000" w:rsidDel="00000000" w:rsidP="00000000" w:rsidRDefault="00000000" w:rsidRPr="00000000" w14:paraId="000002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М.П.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134" w:top="1701" w:left="85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